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807" w:rsidRPr="00920317" w:rsidRDefault="002C3807" w:rsidP="00F8416C">
      <w:pPr>
        <w:ind w:firstLine="540"/>
        <w:jc w:val="both"/>
        <w:rPr>
          <w:rFonts w:ascii="Times New Roman" w:hAnsi="Times New Roman"/>
          <w:b/>
          <w:sz w:val="28"/>
          <w:szCs w:val="28"/>
          <w:lang w:val="ru-RU"/>
        </w:rPr>
      </w:pPr>
      <w:r w:rsidRPr="00920317">
        <w:rPr>
          <w:rFonts w:ascii="Times New Roman" w:hAnsi="Times New Roman"/>
          <w:b/>
          <w:sz w:val="28"/>
          <w:szCs w:val="28"/>
          <w:lang w:val="ru-RU"/>
        </w:rPr>
        <w:t>Заседание Комитета по природным ресурсам, природопользованию и экологии</w:t>
      </w:r>
      <w:r w:rsidRPr="00920317">
        <w:rPr>
          <w:rFonts w:ascii="Times New Roman" w:hAnsi="Times New Roman"/>
          <w:b/>
          <w:sz w:val="28"/>
          <w:szCs w:val="28"/>
          <w:lang w:val="ru-RU"/>
        </w:rPr>
        <w:tab/>
        <w:t>23,04,2015</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b/>
          <w:sz w:val="28"/>
          <w:szCs w:val="28"/>
          <w:lang w:val="ru-RU"/>
        </w:rPr>
        <w:t>Кашин</w:t>
      </w:r>
      <w:r w:rsidRPr="00920317">
        <w:rPr>
          <w:rFonts w:ascii="Times New Roman" w:hAnsi="Times New Roman"/>
          <w:sz w:val="28"/>
          <w:szCs w:val="28"/>
          <w:lang w:val="ru-RU"/>
        </w:rPr>
        <w:t>: - Кворум есть, начнем работать.</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sz w:val="28"/>
          <w:szCs w:val="28"/>
          <w:lang w:val="ru-RU"/>
        </w:rPr>
        <w:t>Завтра рассмотрим очень серьезный законопроект об использовании биоресурсов в период миграции и нереста, законопроект о поправках в «Закон о Рыболовстве и сохранении водных биоресурсов». Мы о нем коротко поговорим, потому что закон не совсем простой нам придется над ним работать. Вчера для того чтобы сдать на совет документы, мы опросным порядком поддержали этот законопроект. Но, действительно, есть необходимость ограничения такого вида лова, потому, что если говорить о мировой практике, то в этом плане принят мировой закон, принята на уровне ООН конвенция, которая запрещает, еще с 91 года Генассамблея ООН принимала решение, ограничивала в мировом океане этот дрифтерный лов плавучими сетями на путях миграции. И далее развивалась эта часть, принимались соответствующие позже в 92 году решения по 200 мильной зоне. США, Канада и Россия, и Япония – то же самое, потому что проблемы в этом плане большие возникали. 2002 год – Тихий океан, Средиземноморье – так же запрещен этот лов в странах ЕС. В США, в Канаде есть запрет иностранного дрифтерного лова этими плавучими сетями. А у нас до сих пор в исключительно нашей экономической зоне ведет добычу иностранное государство - Япония, причем имеет там судов в два раза выше</w:t>
      </w:r>
      <w:r>
        <w:rPr>
          <w:rFonts w:ascii="Times New Roman" w:hAnsi="Times New Roman"/>
          <w:sz w:val="28"/>
          <w:szCs w:val="28"/>
          <w:lang w:val="ru-RU"/>
        </w:rPr>
        <w:t>,</w:t>
      </w:r>
      <w:r w:rsidRPr="00920317">
        <w:rPr>
          <w:rFonts w:ascii="Times New Roman" w:hAnsi="Times New Roman"/>
          <w:sz w:val="28"/>
          <w:szCs w:val="28"/>
          <w:lang w:val="ru-RU"/>
        </w:rPr>
        <w:t xml:space="preserve"> чем российское, по времени добычи тоже, чуть ли не в 2 раза выше наших. И всего указывая 6 тысяч тонн добывают. Наши работают в полтора раза по срокам меньше, оснащенность наших судов меньше по производительности, но в несколько раз выше добыча чем в Японии. Возникает вопрос почему, и как из 6 тонн добытого лосося 5 тонн выбрасывается, 1 тонна остается. Кета и Горбуша – все выбрасывается за борт – только премиум класс японцам нужен. Поэтому наносится, я считаю, непоправимый ущерб для ресурсов в исключительной экономической нашей зоне. Поэтому был большой тут шум: были из посольства, каждому из вас звонили и так далее. Но исходя из общего мирового тренда, мировой динамики в отношении анадромных рыб, и самое главное речь идет в нашем случае о Тихоокеанском лососе. Я думаю, что нет ни у кого сомнений, что мы должны принимать этот законопроект. Понимаю, может быть там кого-то он касается, через бизнес как-то там напрямую, через действие этого закона люди могут там как-то пострадать. Я хочу сказать: мы не зарещаем. Нашим судам - они в перспективе тоже будут ограничены в этом плане, потому что мировая цивилизация требует такого подхода. Вот, пожалуй, все, что я хотел сказать. </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sz w:val="28"/>
          <w:szCs w:val="28"/>
          <w:lang w:val="ru-RU"/>
        </w:rPr>
        <w:t>Авторы этого закона вам известны, это: Матвиенко, Горбунов, Кашин и другие товарищи. Есть предложение, имея на это положительные отзывы правительства, ГПУ (главное правовое управление) президента, все наши основные рыбодобывающие регионы дали свои положительные отзывы, кроме Сахалина. Но, Сахалин здесь отличился: возможно какие-то наши суда, возможно наши рыбаки там работают. Недавно потонул, мы видели сколько там разного народу работает, поэтому может быть и в этой линейке судов японских кто-то наш работает, компании завязаны. Но в этом плане бизнес должен быть боле прозрачным. Мы регионами не командуем, но Сахалину можно было бы после этих скандалов губернаторских воздержаться от таких решений.</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b/>
          <w:sz w:val="28"/>
          <w:szCs w:val="28"/>
          <w:lang w:val="ru-RU"/>
        </w:rPr>
        <w:t>Кашин</w:t>
      </w:r>
      <w:r w:rsidRPr="00920317">
        <w:rPr>
          <w:rFonts w:ascii="Times New Roman" w:hAnsi="Times New Roman"/>
          <w:sz w:val="28"/>
          <w:szCs w:val="28"/>
          <w:lang w:val="ru-RU"/>
        </w:rPr>
        <w:t>: - Вопросы ко мне пожалуйста.</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b/>
          <w:sz w:val="28"/>
          <w:szCs w:val="28"/>
          <w:lang w:val="ru-RU"/>
        </w:rPr>
        <w:t>Карлов</w:t>
      </w:r>
      <w:r w:rsidRPr="00920317">
        <w:rPr>
          <w:rFonts w:ascii="Times New Roman" w:hAnsi="Times New Roman"/>
          <w:sz w:val="28"/>
          <w:szCs w:val="28"/>
          <w:lang w:val="ru-RU"/>
        </w:rPr>
        <w:t>: - Владимир Иванович, я думаю, что одно с другим не вполне корректно соединять - увольнение губернатора и положение дел на море.</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b/>
          <w:sz w:val="28"/>
          <w:szCs w:val="28"/>
          <w:lang w:val="ru-RU"/>
        </w:rPr>
        <w:t>Кашин</w:t>
      </w:r>
      <w:r w:rsidRPr="00920317">
        <w:rPr>
          <w:rFonts w:ascii="Times New Roman" w:hAnsi="Times New Roman"/>
          <w:sz w:val="28"/>
          <w:szCs w:val="28"/>
          <w:lang w:val="ru-RU"/>
        </w:rPr>
        <w:t xml:space="preserve">: - мы его не увольняли, а его арестовали – это разные вещи. </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b/>
          <w:sz w:val="28"/>
          <w:szCs w:val="28"/>
          <w:lang w:val="ru-RU"/>
        </w:rPr>
        <w:t>Карлов</w:t>
      </w:r>
      <w:r w:rsidRPr="00920317">
        <w:rPr>
          <w:rFonts w:ascii="Times New Roman" w:hAnsi="Times New Roman"/>
          <w:sz w:val="28"/>
          <w:szCs w:val="28"/>
          <w:lang w:val="ru-RU"/>
        </w:rPr>
        <w:t>: - Это не имеет отношения одно к другому.</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b/>
          <w:sz w:val="28"/>
          <w:szCs w:val="28"/>
          <w:lang w:val="ru-RU"/>
        </w:rPr>
        <w:t>Кашин</w:t>
      </w:r>
      <w:r w:rsidRPr="00920317">
        <w:rPr>
          <w:rFonts w:ascii="Times New Roman" w:hAnsi="Times New Roman"/>
          <w:sz w:val="28"/>
          <w:szCs w:val="28"/>
          <w:lang w:val="ru-RU"/>
        </w:rPr>
        <w:t xml:space="preserve">: - Губернатор не имеет отношение к производству, что ли? О чем спорить, это же очевидно. </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b/>
          <w:sz w:val="28"/>
          <w:szCs w:val="28"/>
          <w:lang w:val="ru-RU"/>
        </w:rPr>
        <w:t>Карлов</w:t>
      </w:r>
      <w:r w:rsidRPr="00920317">
        <w:rPr>
          <w:rFonts w:ascii="Times New Roman" w:hAnsi="Times New Roman"/>
          <w:sz w:val="28"/>
          <w:szCs w:val="28"/>
          <w:lang w:val="ru-RU"/>
        </w:rPr>
        <w:t xml:space="preserve">: - Вы не будете давать слово Сахалинцам, что ли? </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b/>
          <w:sz w:val="28"/>
          <w:szCs w:val="28"/>
          <w:lang w:val="ru-RU"/>
        </w:rPr>
        <w:t>Кашин</w:t>
      </w:r>
      <w:r w:rsidRPr="00920317">
        <w:rPr>
          <w:rFonts w:ascii="Times New Roman" w:hAnsi="Times New Roman"/>
          <w:sz w:val="28"/>
          <w:szCs w:val="28"/>
          <w:lang w:val="ru-RU"/>
        </w:rPr>
        <w:t>: - Почему? Вы следите за своими словами. Говорите по сути.</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b/>
          <w:sz w:val="28"/>
          <w:szCs w:val="28"/>
          <w:lang w:val="ru-RU"/>
        </w:rPr>
        <w:t>Карлов</w:t>
      </w:r>
      <w:r w:rsidRPr="00920317">
        <w:rPr>
          <w:rFonts w:ascii="Times New Roman" w:hAnsi="Times New Roman"/>
          <w:sz w:val="28"/>
          <w:szCs w:val="28"/>
          <w:lang w:val="ru-RU"/>
        </w:rPr>
        <w:t>: - По сути, почему Сахалинская рыбацкая общественность высказала свое мнение отрицательное – не по концепции закона в целом, а в части того, что данный вид лова был определен федеральным законом на десять лет. И в течение 2010-2011 года были проведены соответствующие аукционы, получившие эти квоты рыбаки приобрели в дальнейшем средства лова, суда. Это право само по себе заканчивается в 2020 году, рыбаки говорят: а будет ли нам в какой-то мере компенсированы те затраты, которые мы произвели в части уплаты денег за аукционы, приобретения судов и так далее, то есть недополученной потом прибыли? Потому что на 10 лет – одно дело, а 5 лет проработав всего, в лучшем случае кто-то смог уже окупить свои затраты, кто-то нет. Речь идет только о хозяйственной деятельности, о бизнесе – не более того. В целом концепция рыбаками поддерживается, тем более, когда речь идет о международном участии в наших акваториях. Мы говорим о той стране, с которой соседствуем. Здесь позиция однозначная: нашего присутствия здесь у себя не хватает, поэтому закон в целом поддерживается. Но! Момент здесь чисто, такой хозяйственный, мы должны здесь учитывать интерес хозяйствующих субъектов и Сахалин к этому не имеет никакого отношения.</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b/>
          <w:sz w:val="28"/>
          <w:szCs w:val="28"/>
          <w:lang w:val="ru-RU"/>
        </w:rPr>
        <w:t>Кашин</w:t>
      </w:r>
      <w:r w:rsidRPr="00920317">
        <w:rPr>
          <w:rFonts w:ascii="Times New Roman" w:hAnsi="Times New Roman"/>
          <w:sz w:val="28"/>
          <w:szCs w:val="28"/>
          <w:lang w:val="ru-RU"/>
        </w:rPr>
        <w:t>: - Хорошо, но закон тогда надо было почитать и в действительности понимать руководству, ведь голосует не общественность, а голосует исполнительный орган власти и исполнительный орган власти. Они дают отзыв и поддерживают или не поддерживают. Если бы они сказали, что поддерживают концепцию, но у нас будут замечания ко второму чтению – это одно. И второе - ну причем тут рыбаки наши и японский бизнес? Мы что японским рыбакам должны заплатить за то, что они прибыль будут терять, что ли?</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b/>
          <w:sz w:val="28"/>
          <w:szCs w:val="28"/>
          <w:lang w:val="ru-RU"/>
        </w:rPr>
        <w:t>Карлов</w:t>
      </w:r>
      <w:r w:rsidRPr="00920317">
        <w:rPr>
          <w:rFonts w:ascii="Times New Roman" w:hAnsi="Times New Roman"/>
          <w:sz w:val="28"/>
          <w:szCs w:val="28"/>
          <w:lang w:val="ru-RU"/>
        </w:rPr>
        <w:t>: Я о наших …</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b/>
          <w:sz w:val="28"/>
          <w:szCs w:val="28"/>
          <w:lang w:val="ru-RU"/>
        </w:rPr>
        <w:t>Кашин</w:t>
      </w:r>
      <w:r w:rsidRPr="00920317">
        <w:rPr>
          <w:rFonts w:ascii="Times New Roman" w:hAnsi="Times New Roman"/>
          <w:sz w:val="28"/>
          <w:szCs w:val="28"/>
          <w:lang w:val="ru-RU"/>
        </w:rPr>
        <w:t>: а причем тут наши-то? Читать надо законы…</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b/>
          <w:sz w:val="28"/>
          <w:szCs w:val="28"/>
          <w:lang w:val="ru-RU"/>
        </w:rPr>
        <w:t>Слипенчук</w:t>
      </w:r>
      <w:r w:rsidRPr="00920317">
        <w:rPr>
          <w:rFonts w:ascii="Times New Roman" w:hAnsi="Times New Roman"/>
          <w:sz w:val="28"/>
          <w:szCs w:val="28"/>
          <w:lang w:val="ru-RU"/>
        </w:rPr>
        <w:t xml:space="preserve">: этот закон очень резонансный в области международных отношений. И посольство выходило на депутатов и МИД. Я возглавляю группу по связям с парламентом Японии, поэтому хочу эту тему поднять. В связи с тем что это касается деятельности не только хозяйственной , но и международной, хотел бы знать каково заключение МИД? Если есть, то вопросов нет. </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b/>
          <w:sz w:val="28"/>
          <w:szCs w:val="28"/>
          <w:lang w:val="ru-RU"/>
        </w:rPr>
        <w:t>Кашин</w:t>
      </w:r>
      <w:r w:rsidRPr="00920317">
        <w:rPr>
          <w:rFonts w:ascii="Times New Roman" w:hAnsi="Times New Roman"/>
          <w:sz w:val="28"/>
          <w:szCs w:val="28"/>
          <w:lang w:val="ru-RU"/>
        </w:rPr>
        <w:t>: - есть</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b/>
          <w:sz w:val="28"/>
          <w:szCs w:val="28"/>
          <w:lang w:val="ru-RU"/>
        </w:rPr>
        <w:t>Слипенчук</w:t>
      </w:r>
      <w:r w:rsidRPr="00920317">
        <w:rPr>
          <w:rFonts w:ascii="Times New Roman" w:hAnsi="Times New Roman"/>
          <w:sz w:val="28"/>
          <w:szCs w:val="28"/>
          <w:lang w:val="ru-RU"/>
        </w:rPr>
        <w:t>: - положительное?</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b/>
          <w:sz w:val="28"/>
          <w:szCs w:val="28"/>
          <w:lang w:val="ru-RU"/>
        </w:rPr>
        <w:t>Кашин</w:t>
      </w:r>
      <w:r w:rsidRPr="00920317">
        <w:rPr>
          <w:rFonts w:ascii="Times New Roman" w:hAnsi="Times New Roman"/>
          <w:sz w:val="28"/>
          <w:szCs w:val="28"/>
          <w:lang w:val="ru-RU"/>
        </w:rPr>
        <w:t xml:space="preserve">: - положительное. </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b/>
          <w:sz w:val="28"/>
          <w:szCs w:val="28"/>
          <w:lang w:val="ru-RU"/>
        </w:rPr>
        <w:t>Слипенчук</w:t>
      </w:r>
      <w:r w:rsidRPr="00920317">
        <w:rPr>
          <w:rFonts w:ascii="Times New Roman" w:hAnsi="Times New Roman"/>
          <w:sz w:val="28"/>
          <w:szCs w:val="28"/>
          <w:lang w:val="ru-RU"/>
        </w:rPr>
        <w:t>: - все, вопросов больше нет.</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b/>
          <w:sz w:val="28"/>
          <w:szCs w:val="28"/>
          <w:lang w:val="ru-RU"/>
        </w:rPr>
        <w:t>Кашин</w:t>
      </w:r>
      <w:r w:rsidRPr="00920317">
        <w:rPr>
          <w:rFonts w:ascii="Times New Roman" w:hAnsi="Times New Roman"/>
          <w:sz w:val="28"/>
          <w:szCs w:val="28"/>
          <w:lang w:val="ru-RU"/>
        </w:rPr>
        <w:t>: - Еще раз хочу сказать, друзья, мы уже давно работаем. Если есть заключение правительства, значит все министерства дали свое добро, это мы должны с вами знать. Если, у нас тут, допустим, один из органов возражал по открытому морю, ну прямо скажу – ФСБ. Так 4 раза мы совещания проводили: ГПУ, ФСБ, министерства, чтобы снять все вопросы, и мы их сняли. Тогда только даются эти заключения. А в противном случае, естественно тогда другой разговор.</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sz w:val="28"/>
          <w:szCs w:val="28"/>
          <w:lang w:val="ru-RU"/>
        </w:rPr>
        <w:t>Речь идет только о дрифтере. Ведь никто не снимает добычу другими орудиями лова. Мы что будем думать о такой серьезной стране как Япония, ей, что трудно переориентироваться на другие орудия лова, что ли? Договорились.</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b/>
          <w:sz w:val="28"/>
          <w:szCs w:val="28"/>
          <w:lang w:val="ru-RU"/>
        </w:rPr>
        <w:t>Кононенко</w:t>
      </w:r>
      <w:r w:rsidRPr="00920317">
        <w:rPr>
          <w:rFonts w:ascii="Times New Roman" w:hAnsi="Times New Roman"/>
          <w:sz w:val="28"/>
          <w:szCs w:val="28"/>
          <w:lang w:val="ru-RU"/>
        </w:rPr>
        <w:t>: - Целиком и полностью законопроект поддерживая, хочу понять: японцы нам в международном плане нам палки не будут вставлять из-за этого?</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b/>
          <w:sz w:val="28"/>
          <w:szCs w:val="28"/>
          <w:lang w:val="ru-RU"/>
        </w:rPr>
        <w:t>Кашин</w:t>
      </w:r>
      <w:r w:rsidRPr="00920317">
        <w:rPr>
          <w:rFonts w:ascii="Times New Roman" w:hAnsi="Times New Roman"/>
          <w:sz w:val="28"/>
          <w:szCs w:val="28"/>
          <w:lang w:val="ru-RU"/>
        </w:rPr>
        <w:t>: - Можно один анекдот.</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sz w:val="28"/>
          <w:szCs w:val="28"/>
          <w:lang w:val="ru-RU"/>
        </w:rPr>
        <w:t>Никак Мир не заключается, ну и посылает руководство одного сотрудника посольства. Он уже как русский, много здесь работал, знает язык.</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sz w:val="28"/>
          <w:szCs w:val="28"/>
          <w:lang w:val="ru-RU"/>
        </w:rPr>
        <w:t>- «Ты в конце концов там все выясни до конца, что там русские на Дальнем Востоке, Сахалине, что они хотят, что они воевать там будут что-ли с нами?»</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sz w:val="28"/>
          <w:szCs w:val="28"/>
          <w:lang w:val="ru-RU"/>
        </w:rPr>
        <w:t xml:space="preserve">Он одел фуфайку, взял несколько бутылок водки, сидит поддает там все, и спрашивает: </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sz w:val="28"/>
          <w:szCs w:val="28"/>
          <w:lang w:val="ru-RU"/>
        </w:rPr>
        <w:t>-«Как вы там, ребята, воевать будете?»</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sz w:val="28"/>
          <w:szCs w:val="28"/>
          <w:lang w:val="ru-RU"/>
        </w:rPr>
        <w:t>- «Да ты чего, что воевать. У нас армия плохая, у нас колхозы разрушены, дороги плохие, кораблей стало мало. Но воевать будем! Вот все это надо поднимать, пленные нужны».</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sz w:val="28"/>
          <w:szCs w:val="28"/>
          <w:lang w:val="ru-RU"/>
        </w:rPr>
        <w:t xml:space="preserve">Поэтому, вот ты спрашиваешь, что там. Я не знаю, что думают там наши соседи, но вопрос имеет место быть, раз они активно с нами здесь выясняли отношения. Но я не думаю, но это же общий тренд такой, я не думаю, что на столько японцы не понимающие чтобы не перейти нас. </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b/>
          <w:sz w:val="28"/>
          <w:szCs w:val="28"/>
          <w:lang w:val="ru-RU"/>
        </w:rPr>
        <w:t>Неизвестный депутат</w:t>
      </w:r>
      <w:r w:rsidRPr="00920317">
        <w:rPr>
          <w:rFonts w:ascii="Times New Roman" w:hAnsi="Times New Roman"/>
          <w:sz w:val="28"/>
          <w:szCs w:val="28"/>
          <w:lang w:val="ru-RU"/>
        </w:rPr>
        <w:t>: - Там же конвенция, они могут по другим вопросам?</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b/>
          <w:sz w:val="28"/>
          <w:szCs w:val="28"/>
          <w:lang w:val="ru-RU"/>
        </w:rPr>
        <w:t>Кашин</w:t>
      </w:r>
      <w:r w:rsidRPr="00920317">
        <w:rPr>
          <w:rFonts w:ascii="Times New Roman" w:hAnsi="Times New Roman"/>
          <w:sz w:val="28"/>
          <w:szCs w:val="28"/>
          <w:lang w:val="ru-RU"/>
        </w:rPr>
        <w:t xml:space="preserve">: - А я для чего говорил об этой конвенции? В законе об этом мы и пишем …. Так голосование. </w:t>
      </w:r>
    </w:p>
    <w:p w:rsidR="002C3807" w:rsidRPr="00920317" w:rsidRDefault="002C3807" w:rsidP="00F8416C">
      <w:pPr>
        <w:ind w:firstLine="540"/>
        <w:jc w:val="both"/>
        <w:rPr>
          <w:rFonts w:ascii="Times New Roman" w:hAnsi="Times New Roman"/>
          <w:sz w:val="28"/>
          <w:szCs w:val="28"/>
          <w:lang w:val="ru-RU"/>
        </w:rPr>
      </w:pPr>
      <w:r w:rsidRPr="00920317">
        <w:rPr>
          <w:rFonts w:ascii="Times New Roman" w:hAnsi="Times New Roman"/>
          <w:b/>
          <w:sz w:val="28"/>
          <w:szCs w:val="28"/>
          <w:lang w:val="ru-RU"/>
        </w:rPr>
        <w:t>Неизвестный депутат</w:t>
      </w:r>
      <w:r w:rsidRPr="00920317">
        <w:rPr>
          <w:rFonts w:ascii="Times New Roman" w:hAnsi="Times New Roman"/>
          <w:sz w:val="28"/>
          <w:szCs w:val="28"/>
          <w:lang w:val="ru-RU"/>
        </w:rPr>
        <w:t>: - Японское посольство с кем только не встретилось, если у них такая суета, значим мы им где-то пережимаем что-то, значит это в интересах Российской Федерации. А что касается траулеров, то у нас новый министр сельского хозяйства недавно. Может быть, у нас появится и флот на Сахалине и рыба своя.</w:t>
      </w:r>
    </w:p>
    <w:p w:rsidR="002C3807" w:rsidRPr="00920317" w:rsidRDefault="002C3807" w:rsidP="00F8416C">
      <w:pPr>
        <w:ind w:firstLine="540"/>
        <w:jc w:val="both"/>
        <w:rPr>
          <w:rFonts w:ascii="Times New Roman" w:hAnsi="Times New Roman"/>
          <w:sz w:val="28"/>
          <w:szCs w:val="28"/>
        </w:rPr>
      </w:pPr>
      <w:r w:rsidRPr="00920317">
        <w:rPr>
          <w:rFonts w:ascii="Times New Roman" w:hAnsi="Times New Roman"/>
          <w:b/>
          <w:sz w:val="28"/>
          <w:szCs w:val="28"/>
          <w:lang w:val="ru-RU"/>
        </w:rPr>
        <w:t>Кашин</w:t>
      </w:r>
      <w:r w:rsidRPr="00920317">
        <w:rPr>
          <w:rFonts w:ascii="Times New Roman" w:hAnsi="Times New Roman"/>
          <w:sz w:val="28"/>
          <w:szCs w:val="28"/>
          <w:lang w:val="ru-RU"/>
        </w:rPr>
        <w:t xml:space="preserve">: - Хорошо, ну кто за это предложение прошу голосовать? Против, воздержавшихся никого нет. Будем готовить ко второму чтению, и внимательно будем учитывать все, что наши товарищи депутаты здесь говорят, сахалинские особенно. Поправками что-то можно регулировать, ну почитайте внимательно закон. Михаил Викторович, как руководитель комиссии нашей депутатской по дружбе с Японией, давайте вместе еще посмотрим ко второму чтению законопроект. </w:t>
      </w:r>
      <w:r w:rsidRPr="00920317">
        <w:rPr>
          <w:rFonts w:ascii="Times New Roman" w:hAnsi="Times New Roman"/>
          <w:sz w:val="28"/>
          <w:szCs w:val="28"/>
        </w:rPr>
        <w:t>Тогда</w:t>
      </w:r>
      <w:r w:rsidRPr="00920317">
        <w:rPr>
          <w:rFonts w:ascii="Times New Roman" w:hAnsi="Times New Roman"/>
          <w:sz w:val="28"/>
          <w:szCs w:val="28"/>
          <w:lang w:val="ru-RU"/>
        </w:rPr>
        <w:t xml:space="preserve"> </w:t>
      </w:r>
      <w:r w:rsidRPr="00920317">
        <w:rPr>
          <w:rFonts w:ascii="Times New Roman" w:hAnsi="Times New Roman"/>
          <w:sz w:val="28"/>
          <w:szCs w:val="28"/>
        </w:rPr>
        <w:t>спасибо.</w:t>
      </w:r>
    </w:p>
    <w:sectPr w:rsidR="002C3807" w:rsidRPr="00920317" w:rsidSect="00D7693B">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62D81E"/>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255CB226"/>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638C5E70"/>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C46AB8B2"/>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EDD494F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E048D20A"/>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365EFD0C"/>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62F6E604"/>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D15A05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14520C"/>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802"/>
    <w:rsid w:val="00085016"/>
    <w:rsid w:val="0009629D"/>
    <w:rsid w:val="000D5E61"/>
    <w:rsid w:val="00114400"/>
    <w:rsid w:val="00191FBC"/>
    <w:rsid w:val="001D29CB"/>
    <w:rsid w:val="001E1DE9"/>
    <w:rsid w:val="002C3807"/>
    <w:rsid w:val="002D6364"/>
    <w:rsid w:val="00306040"/>
    <w:rsid w:val="003C30EE"/>
    <w:rsid w:val="003C7EF4"/>
    <w:rsid w:val="00431760"/>
    <w:rsid w:val="004358FC"/>
    <w:rsid w:val="00551802"/>
    <w:rsid w:val="005B5589"/>
    <w:rsid w:val="007521F1"/>
    <w:rsid w:val="00755888"/>
    <w:rsid w:val="00803353"/>
    <w:rsid w:val="00833892"/>
    <w:rsid w:val="008D1DD3"/>
    <w:rsid w:val="00920317"/>
    <w:rsid w:val="009342F9"/>
    <w:rsid w:val="009412CA"/>
    <w:rsid w:val="009B3938"/>
    <w:rsid w:val="00A329F6"/>
    <w:rsid w:val="00AA2999"/>
    <w:rsid w:val="00AD393F"/>
    <w:rsid w:val="00AF08CB"/>
    <w:rsid w:val="00B52277"/>
    <w:rsid w:val="00BF3DC0"/>
    <w:rsid w:val="00C677D2"/>
    <w:rsid w:val="00C76A94"/>
    <w:rsid w:val="00C87C9A"/>
    <w:rsid w:val="00CD301E"/>
    <w:rsid w:val="00D00E03"/>
    <w:rsid w:val="00D51091"/>
    <w:rsid w:val="00D7693B"/>
    <w:rsid w:val="00DB23A5"/>
    <w:rsid w:val="00E54CC5"/>
    <w:rsid w:val="00E80705"/>
    <w:rsid w:val="00E86FF7"/>
    <w:rsid w:val="00EC0EA1"/>
    <w:rsid w:val="00F55FBD"/>
    <w:rsid w:val="00F8416C"/>
    <w:rsid w:val="00FA7D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3B"/>
    <w:pPr>
      <w:spacing w:after="200" w:line="276" w:lineRule="auto"/>
    </w:pPr>
    <w:rPr>
      <w:lang w:val="en-US"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5</Pages>
  <Words>1290</Words>
  <Characters>7357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8</cp:revision>
  <cp:lastPrinted>2015-04-23T14:23:00Z</cp:lastPrinted>
  <dcterms:created xsi:type="dcterms:W3CDTF">2015-04-27T10:29:00Z</dcterms:created>
  <dcterms:modified xsi:type="dcterms:W3CDTF">2015-05-28T01:36:00Z</dcterms:modified>
</cp:coreProperties>
</file>